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7EB8" w:rsidRDefault="00D57F25" w:rsidP="00D57F25">
      <w:pPr>
        <w:rPr>
          <w:b/>
          <w:sz w:val="28"/>
          <w:szCs w:val="28"/>
          <w:lang w:val="en-US"/>
        </w:rPr>
      </w:pPr>
      <w:r w:rsidRPr="00007EB8">
        <w:rPr>
          <w:b/>
          <w:sz w:val="28"/>
          <w:szCs w:val="28"/>
          <w:u w:val="single"/>
        </w:rPr>
        <w:t xml:space="preserve">Клас </w:t>
      </w:r>
      <w:r w:rsidRPr="00007EB8">
        <w:rPr>
          <w:b/>
          <w:sz w:val="28"/>
          <w:szCs w:val="28"/>
          <w:u w:val="single"/>
          <w:lang w:val="en-US"/>
        </w:rPr>
        <w:t>WEB</w:t>
      </w:r>
      <w:proofErr w:type="spellStart"/>
      <w:r w:rsidRPr="00007EB8">
        <w:rPr>
          <w:b/>
          <w:sz w:val="28"/>
          <w:szCs w:val="28"/>
          <w:u w:val="single"/>
        </w:rPr>
        <w:t>-дизайну</w:t>
      </w:r>
      <w:proofErr w:type="spellEnd"/>
      <w:r w:rsidRPr="00007EB8">
        <w:rPr>
          <w:b/>
          <w:sz w:val="28"/>
          <w:szCs w:val="28"/>
          <w:u w:val="single"/>
        </w:rPr>
        <w:t xml:space="preserve"> та комп’ютерної графіки</w:t>
      </w:r>
      <w:r w:rsidRPr="00007EB8">
        <w:rPr>
          <w:b/>
          <w:sz w:val="28"/>
          <w:szCs w:val="28"/>
        </w:rPr>
        <w:t xml:space="preserve"> – </w:t>
      </w:r>
    </w:p>
    <w:p w:rsidR="00D57F25" w:rsidRPr="00007EB8" w:rsidRDefault="00D57F25" w:rsidP="00D57F25">
      <w:pPr>
        <w:rPr>
          <w:b/>
          <w:sz w:val="28"/>
          <w:szCs w:val="28"/>
        </w:rPr>
      </w:pPr>
      <w:r w:rsidRPr="00007EB8">
        <w:rPr>
          <w:b/>
          <w:sz w:val="28"/>
          <w:szCs w:val="28"/>
        </w:rPr>
        <w:t xml:space="preserve"> юні  художники потребують новітньої майстерні</w:t>
      </w:r>
    </w:p>
    <w:p w:rsidR="00D57F25" w:rsidRDefault="00D57F25" w:rsidP="00D57F25"/>
    <w:p w:rsidR="00D57F25" w:rsidRPr="00D57F25" w:rsidRDefault="00D57F25" w:rsidP="00D57F25">
      <w:r>
        <w:t>Автор проекту: батьківський комітет Чернівецької Художньої школи ім. Миколи Івасюка</w:t>
      </w:r>
      <w:r w:rsidRPr="00007EB8">
        <w:t xml:space="preserve"> </w:t>
      </w:r>
      <w:proofErr w:type="spellStart"/>
      <w:r>
        <w:t>м.Чернівців</w:t>
      </w:r>
      <w:proofErr w:type="spellEnd"/>
    </w:p>
    <w:p w:rsidR="00D57F25" w:rsidRDefault="00007EB8" w:rsidP="00D57F25">
      <w:r>
        <w:t xml:space="preserve">Автор: </w:t>
      </w:r>
      <w:proofErr w:type="spellStart"/>
      <w:r w:rsidR="00D57F25">
        <w:t>Бабчук</w:t>
      </w:r>
      <w:proofErr w:type="spellEnd"/>
      <w:r w:rsidR="00D57F25">
        <w:t xml:space="preserve"> Антоніна</w:t>
      </w:r>
      <w:r>
        <w:t xml:space="preserve"> Феліксівна</w:t>
      </w:r>
    </w:p>
    <w:p w:rsidR="00D57F25" w:rsidRDefault="00D57F25" w:rsidP="00D57F25">
      <w:bookmarkStart w:id="0" w:name="_GoBack"/>
      <w:bookmarkEnd w:id="0"/>
    </w:p>
    <w:p w:rsidR="00D57F25" w:rsidRDefault="00D57F25" w:rsidP="00D57F25">
      <w:pPr>
        <w:rPr>
          <w:b/>
        </w:rPr>
      </w:pPr>
      <w:r>
        <w:rPr>
          <w:b/>
        </w:rPr>
        <w:t>Короткий опис</w:t>
      </w:r>
    </w:p>
    <w:p w:rsidR="00D57F25" w:rsidRDefault="00D57F25" w:rsidP="00D57F25">
      <w:r>
        <w:t xml:space="preserve">В умовах швидкого розвитку сучасних технологій та новітніх підходів до реалізації широкого спектру творчих проектів, нагальною потребою для юних художників стало набуття навиків та практики у сфері комп’ютерних технології. Площиною для творчості сучасного художника нині є не лише мольберт, але й монітор комп’ютера. Аби творити без перешкод та рубежів, йти в ногу із часом та  відповідати сучасним потребам та вимогам до митців,  реалізовувати свою креативність та майстерність  не лише олівцями та пензлями, але й інструментами ХХІ століття – на графічних планшетах, програмах </w:t>
      </w:r>
      <w:proofErr w:type="spellStart"/>
      <w:r>
        <w:t>веб-дизайну</w:t>
      </w:r>
      <w:proofErr w:type="spellEnd"/>
      <w:r>
        <w:t xml:space="preserve"> та графіки, школярі-художники потребують сучасної майстерні –  класу </w:t>
      </w:r>
      <w:r>
        <w:rPr>
          <w:lang w:val="en-US"/>
        </w:rPr>
        <w:t>WEB</w:t>
      </w:r>
      <w:proofErr w:type="spellStart"/>
      <w:r>
        <w:t>-дизайну</w:t>
      </w:r>
      <w:proofErr w:type="spellEnd"/>
      <w:r>
        <w:t xml:space="preserve"> та комп’ютерної графіки. У такий спосіб діти зможуть продовжувати не лише класичні традиції малярства, але й вчитися новим напрямкам художнього промислу. Без технічної складової та опановування графічних програм, нині художня школа не в силах підготувати юних фахівців-художників, що будуть здатні конкурувати при вступі до славетних та потужних </w:t>
      </w:r>
      <w:proofErr w:type="spellStart"/>
      <w:r>
        <w:t>ВУЗів</w:t>
      </w:r>
      <w:proofErr w:type="spellEnd"/>
      <w:r>
        <w:t xml:space="preserve"> усіх мистецьких напрямів. А отже, одного дня не відповідатимуть вимогам ринку праці, що все більше стає зорієнтованим на цифрові технології. </w:t>
      </w:r>
    </w:p>
    <w:p w:rsidR="00D57F25" w:rsidRDefault="00D57F25" w:rsidP="00D57F25"/>
    <w:p w:rsidR="00D57F25" w:rsidRDefault="00D57F25" w:rsidP="00D57F25">
      <w:r>
        <w:rPr>
          <w:b/>
        </w:rPr>
        <w:t>Адреса</w:t>
      </w:r>
      <w:r>
        <w:t>: місто Чернівці, вулиця Гоголя, 7 телефон : (0372) 524801</w:t>
      </w:r>
    </w:p>
    <w:p w:rsidR="00D57F25" w:rsidRDefault="00D57F25" w:rsidP="00D57F25"/>
    <w:p w:rsidR="00D57F25" w:rsidRDefault="00D57F25" w:rsidP="00D57F25">
      <w:pPr>
        <w:rPr>
          <w:u w:val="single"/>
        </w:rPr>
      </w:pPr>
      <w:r>
        <w:rPr>
          <w:b/>
        </w:rPr>
        <w:t>Бюджет на реалізацію</w:t>
      </w:r>
      <w:r>
        <w:t>:</w:t>
      </w:r>
      <w:r w:rsidRPr="00007EB8">
        <w:rPr>
          <w:b/>
          <w:sz w:val="28"/>
          <w:szCs w:val="28"/>
        </w:rPr>
        <w:t xml:space="preserve"> 299 </w:t>
      </w:r>
      <w:r w:rsidR="00007EB8" w:rsidRPr="00007EB8">
        <w:rPr>
          <w:b/>
          <w:sz w:val="28"/>
          <w:szCs w:val="28"/>
        </w:rPr>
        <w:t xml:space="preserve">999 гривень </w:t>
      </w:r>
    </w:p>
    <w:p w:rsidR="00D57F25" w:rsidRDefault="00D57F25" w:rsidP="00D57F25">
      <w:pPr>
        <w:rPr>
          <w:b/>
        </w:rPr>
      </w:pPr>
    </w:p>
    <w:p w:rsidR="00D57F25" w:rsidRDefault="00D57F25" w:rsidP="00D57F25">
      <w:pPr>
        <w:rPr>
          <w:b/>
        </w:rPr>
      </w:pPr>
      <w:r>
        <w:rPr>
          <w:b/>
        </w:rPr>
        <w:t xml:space="preserve">Опис проекту: </w:t>
      </w:r>
    </w:p>
    <w:p w:rsidR="00D57F25" w:rsidRDefault="00D57F25" w:rsidP="00D57F25">
      <w:r>
        <w:t xml:space="preserve">На жаль, художня школа не може похизуватися наявністю комп’ютерного класу й не має у своєму освітньому арсеналі </w:t>
      </w:r>
      <w:r w:rsidR="00A26B4B">
        <w:t>ні комп’ютерів</w:t>
      </w:r>
      <w:r w:rsidR="00007EB8">
        <w:t>,</w:t>
      </w:r>
      <w:r w:rsidR="00A26B4B">
        <w:t xml:space="preserve"> ні </w:t>
      </w:r>
      <w:r>
        <w:t xml:space="preserve">графічних </w:t>
      </w:r>
      <w:proofErr w:type="spellStart"/>
      <w:r>
        <w:t>плашетів</w:t>
      </w:r>
      <w:proofErr w:type="spellEnd"/>
      <w:r>
        <w:t xml:space="preserve">. Тож її учні полишені можливості освоєння таких вкрай необхідних для сучасного художника графічних редакторів як:  растрові – </w:t>
      </w:r>
      <w:hyperlink r:id="rId5" w:tooltip="Adobe Photoshop" w:history="1">
        <w:proofErr w:type="spellStart"/>
        <w:r>
          <w:rPr>
            <w:rStyle w:val="a3"/>
            <w:color w:val="auto"/>
            <w:u w:val="none"/>
            <w:shd w:val="clear" w:color="auto" w:fill="FFFFFF"/>
          </w:rPr>
          <w:t>Adobe</w:t>
        </w:r>
        <w:proofErr w:type="spellEnd"/>
        <w:r>
          <w:rPr>
            <w:rStyle w:val="a3"/>
            <w:color w:val="auto"/>
            <w:u w:val="none"/>
            <w:shd w:val="clear" w:color="auto" w:fill="FFFFFF"/>
          </w:rPr>
          <w:t xml:space="preserve"> </w:t>
        </w:r>
        <w:proofErr w:type="spellStart"/>
        <w:r>
          <w:rPr>
            <w:rStyle w:val="a3"/>
            <w:color w:val="auto"/>
            <w:u w:val="none"/>
            <w:shd w:val="clear" w:color="auto" w:fill="FFFFFF"/>
          </w:rPr>
          <w:t>Photoshop</w:t>
        </w:r>
        <w:proofErr w:type="spellEnd"/>
      </w:hyperlink>
      <w:r>
        <w:rPr>
          <w:rStyle w:val="apple-converted-space"/>
          <w:shd w:val="clear" w:color="auto" w:fill="FFFFFF"/>
        </w:rPr>
        <w:t xml:space="preserve"> , векторні –  </w:t>
      </w:r>
      <w:hyperlink r:id="rId6" w:tooltip="Adobe Illustrator" w:history="1">
        <w:proofErr w:type="spellStart"/>
        <w:r>
          <w:rPr>
            <w:rStyle w:val="a3"/>
            <w:color w:val="auto"/>
            <w:u w:val="none"/>
            <w:shd w:val="clear" w:color="auto" w:fill="FFFFFF"/>
          </w:rPr>
          <w:t>Adobe</w:t>
        </w:r>
        <w:proofErr w:type="spellEnd"/>
        <w:r>
          <w:rPr>
            <w:rStyle w:val="a3"/>
            <w:color w:val="auto"/>
            <w:u w:val="none"/>
            <w:shd w:val="clear" w:color="auto" w:fill="FFFFFF"/>
          </w:rPr>
          <w:t xml:space="preserve"> </w:t>
        </w:r>
        <w:proofErr w:type="spellStart"/>
        <w:r>
          <w:rPr>
            <w:rStyle w:val="a3"/>
            <w:color w:val="auto"/>
            <w:u w:val="none"/>
            <w:shd w:val="clear" w:color="auto" w:fill="FFFFFF"/>
          </w:rPr>
          <w:t>Illustrator</w:t>
        </w:r>
        <w:proofErr w:type="spellEnd"/>
      </w:hyperlink>
      <w:r>
        <w:rPr>
          <w:shd w:val="clear" w:color="auto" w:fill="FFFFFF"/>
        </w:rPr>
        <w:t>,</w:t>
      </w:r>
      <w:r>
        <w:rPr>
          <w:rStyle w:val="apple-converted-space"/>
          <w:shd w:val="clear" w:color="auto" w:fill="FFFFFF"/>
        </w:rPr>
        <w:t> </w:t>
      </w:r>
      <w:r w:rsidR="00A26B4B">
        <w:rPr>
          <w:rStyle w:val="apple-converted-space"/>
          <w:shd w:val="clear" w:color="auto" w:fill="FFFFFF"/>
        </w:rPr>
        <w:t xml:space="preserve"> </w:t>
      </w:r>
      <w:hyperlink r:id="rId7" w:tooltip="Corel Draw" w:history="1">
        <w:proofErr w:type="spellStart"/>
        <w:r>
          <w:rPr>
            <w:rStyle w:val="a3"/>
            <w:color w:val="auto"/>
            <w:u w:val="none"/>
            <w:shd w:val="clear" w:color="auto" w:fill="FFFFFF"/>
          </w:rPr>
          <w:t>Corel</w:t>
        </w:r>
        <w:proofErr w:type="spellEnd"/>
        <w:r>
          <w:rPr>
            <w:rStyle w:val="a3"/>
            <w:color w:val="auto"/>
            <w:u w:val="none"/>
            <w:shd w:val="clear" w:color="auto" w:fill="FFFFFF"/>
          </w:rPr>
          <w:t xml:space="preserve"> </w:t>
        </w:r>
        <w:proofErr w:type="spellStart"/>
        <w:r>
          <w:rPr>
            <w:rStyle w:val="a3"/>
            <w:color w:val="auto"/>
            <w:u w:val="none"/>
            <w:shd w:val="clear" w:color="auto" w:fill="FFFFFF"/>
          </w:rPr>
          <w:t>Draw</w:t>
        </w:r>
        <w:proofErr w:type="spellEnd"/>
      </w:hyperlink>
      <w:r>
        <w:rPr>
          <w:shd w:val="clear" w:color="auto" w:fill="FFFFFF"/>
        </w:rPr>
        <w:t>,</w:t>
      </w:r>
      <w:r>
        <w:rPr>
          <w:rStyle w:val="apple-converted-space"/>
          <w:shd w:val="clear" w:color="auto" w:fill="FFFFFF"/>
        </w:rPr>
        <w:t> </w:t>
      </w:r>
      <w:r w:rsidR="00A26B4B">
        <w:rPr>
          <w:rStyle w:val="apple-converted-space"/>
          <w:shd w:val="clear" w:color="auto" w:fill="FFFFFF"/>
        </w:rPr>
        <w:t xml:space="preserve"> </w:t>
      </w:r>
      <w:hyperlink r:id="rId8" w:tooltip="Macromedia Free Hand (ще не написана)" w:history="1">
        <w:proofErr w:type="spellStart"/>
        <w:r>
          <w:rPr>
            <w:rStyle w:val="a3"/>
            <w:color w:val="auto"/>
            <w:u w:val="none"/>
            <w:shd w:val="clear" w:color="auto" w:fill="FFFFFF"/>
          </w:rPr>
          <w:t>Macromedia</w:t>
        </w:r>
        <w:proofErr w:type="spellEnd"/>
        <w:r>
          <w:rPr>
            <w:rStyle w:val="a3"/>
            <w:color w:val="auto"/>
            <w:u w:val="none"/>
            <w:shd w:val="clear" w:color="auto" w:fill="FFFFFF"/>
          </w:rPr>
          <w:t xml:space="preserve"> </w:t>
        </w:r>
        <w:proofErr w:type="spellStart"/>
        <w:r>
          <w:rPr>
            <w:rStyle w:val="a3"/>
            <w:color w:val="auto"/>
            <w:u w:val="none"/>
            <w:shd w:val="clear" w:color="auto" w:fill="FFFFFF"/>
          </w:rPr>
          <w:t>Free</w:t>
        </w:r>
        <w:proofErr w:type="spellEnd"/>
        <w:r>
          <w:rPr>
            <w:rStyle w:val="a3"/>
            <w:color w:val="auto"/>
            <w:u w:val="none"/>
            <w:shd w:val="clear" w:color="auto" w:fill="FFFFFF"/>
          </w:rPr>
          <w:t xml:space="preserve"> </w:t>
        </w:r>
        <w:proofErr w:type="spellStart"/>
        <w:r>
          <w:rPr>
            <w:rStyle w:val="a3"/>
            <w:color w:val="auto"/>
            <w:u w:val="none"/>
            <w:shd w:val="clear" w:color="auto" w:fill="FFFFFF"/>
          </w:rPr>
          <w:t>Hand</w:t>
        </w:r>
        <w:proofErr w:type="spellEnd"/>
      </w:hyperlink>
      <w:r>
        <w:rPr>
          <w:shd w:val="clear" w:color="auto" w:fill="FFFFFF"/>
        </w:rPr>
        <w:t xml:space="preserve"> , гібридні – </w:t>
      </w:r>
      <w:hyperlink r:id="rId9" w:tooltip="RasterDesk (ще не написана)" w:history="1">
        <w:r>
          <w:rPr>
            <w:rStyle w:val="a3"/>
            <w:color w:val="auto"/>
            <w:u w:val="none"/>
            <w:shd w:val="clear" w:color="auto" w:fill="FFFFFF"/>
          </w:rPr>
          <w:t>RasterDesk</w:t>
        </w:r>
      </w:hyperlink>
      <w:r>
        <w:rPr>
          <w:rStyle w:val="apple-converted-space"/>
          <w:shd w:val="clear" w:color="auto" w:fill="FFFFFF"/>
        </w:rPr>
        <w:t xml:space="preserve"> . Освоєння усіх цих програм визначає кваліфікацію художника-ілюстратора, художника-мультиплікатора, дизайнера, ретушера, поліграфіста та </w:t>
      </w:r>
      <w:r>
        <w:t xml:space="preserve">web-дизайнера. Позбавити дітей можливості малювати безпосередньо на комп’ютері, рівноцінно полишити їх актуальних знань, вмінь та навичок, а отже й гальмування їх розвитку та становлення як художника сьогодення. Тож для здобуття якісної художньої освіти вкрай необхідні сучасні технічні засоби навчання. </w:t>
      </w:r>
    </w:p>
    <w:p w:rsidR="00A26B4B" w:rsidRDefault="00D57F25" w:rsidP="00D57F25">
      <w:r>
        <w:t xml:space="preserve"> Графічні планшети – сучасне рішення для освіти. </w:t>
      </w:r>
    </w:p>
    <w:p w:rsidR="00D57F25" w:rsidRPr="00D57F25" w:rsidRDefault="00D57F25" w:rsidP="00D57F25">
      <w:pPr>
        <w:rPr>
          <w:lang w:val="ru-RU"/>
        </w:rPr>
      </w:pPr>
      <w:r>
        <w:rPr>
          <w:b/>
          <w:bCs/>
          <w:i/>
          <w:iCs/>
        </w:rPr>
        <w:t>Графічній планшет</w:t>
      </w:r>
      <w:r>
        <w:t> (або </w:t>
      </w:r>
      <w:proofErr w:type="spellStart"/>
      <w:r>
        <w:t>дигитайзер</w:t>
      </w:r>
      <w:proofErr w:type="spellEnd"/>
      <w:r>
        <w:t>, </w:t>
      </w:r>
      <w:proofErr w:type="spellStart"/>
      <w:r>
        <w:t>диджитайзер</w:t>
      </w:r>
      <w:proofErr w:type="spellEnd"/>
      <w:r>
        <w:t>, англ. </w:t>
      </w:r>
      <w:proofErr w:type="spellStart"/>
      <w:r>
        <w:t>digitizer</w:t>
      </w:r>
      <w:proofErr w:type="spellEnd"/>
      <w:r>
        <w:t>) – це пристрій для введення малюнків від руки безпосередньо в комп’ютер. Він складається з пера і плоского планшета, який обладнано чутливою поверхнею (реагує на сигнали, що випромінюються пером і повідомляють про те, яким кольором і якої товщини потрібно намалювати штрих, і передає точні координати точки доторку в комп’ютер). Властивості </w:t>
      </w:r>
      <w:proofErr w:type="spellStart"/>
      <w:r>
        <w:t>дигитайзера</w:t>
      </w:r>
      <w:proofErr w:type="spellEnd"/>
      <w:r>
        <w:t> робить можливим не тільки створення нових малюнків, але і перенесення в комп’ютер існуючих (покласти під плівку і обвести пером). Графічні планшети застосовуються як для введення зображень в комп’ютери способом, максимально наближеним до того, як створюються зображення на папері, так і для звичайної роботи з інтерфейсами.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>
        <w:t>Лише у такий спосіб, за допомогою сучасних технологій та нових впроваджень, художники-початківці зроблять свої перші кроки в освоєнні  цифрової графіки</w:t>
      </w:r>
      <w:r>
        <w:rPr>
          <w:lang w:val="ru-RU"/>
        </w:rPr>
        <w:t>.</w:t>
      </w:r>
    </w:p>
    <w:p w:rsidR="00D57F25" w:rsidRDefault="00D57F25" w:rsidP="00D57F25">
      <w:r>
        <w:t xml:space="preserve">Комп’ютерна графіка – один із популярних напрямків використання персонального комп’ютера. Нагальна потреба у вивченні графічних програмних засобів повстала із розвитком та поширенням Інтернету. Графіка широко увійшла в усі сфери життя й вже важко уявити відсутність діаграм, презентацій, наочного відображення інформації. Свої проекти, до прикладу </w:t>
      </w:r>
      <w:r>
        <w:lastRenderedPageBreak/>
        <w:t>конструктори та архітектори, створюють вже не на папері, а на екрані монітору в тривимірному просторі. Тривимірні об’єкти дають змогу побачити відображення їх творінь наближене до реального, до того в прив’язці до відповідного ландшафту. Комп’ютер, що спершу був художникам лише за помічника, став найціннішим інструментом для творення. І хоча, яким саме буде творіння залежить в більшій мірі від його творця-митця – людини, все ж недооцінювати технічні засоби не варто, бо вони відкривають нові перспективи, бачення та можливості творення. Відкривають юним митцям перспективи для успішного професійного зростання.</w:t>
      </w:r>
    </w:p>
    <w:p w:rsidR="00D57F25" w:rsidRDefault="00D57F25" w:rsidP="00D57F25">
      <w:pPr>
        <w:rPr>
          <w:rFonts w:ascii="Tahoma" w:hAnsi="Tahoma" w:cs="Tahoma"/>
          <w:color w:val="2C2C2C"/>
          <w:sz w:val="16"/>
          <w:szCs w:val="16"/>
        </w:rPr>
      </w:pPr>
    </w:p>
    <w:p w:rsidR="00D57F25" w:rsidRDefault="00D57F25" w:rsidP="00D57F25">
      <w:pPr>
        <w:rPr>
          <w:rFonts w:ascii="Tahoma" w:hAnsi="Tahoma" w:cs="Tahoma"/>
          <w:color w:val="2C2C2C"/>
          <w:sz w:val="16"/>
          <w:szCs w:val="16"/>
        </w:rPr>
      </w:pPr>
    </w:p>
    <w:p w:rsidR="00D57F25" w:rsidRDefault="00D57F25" w:rsidP="00D57F25">
      <w:pPr>
        <w:rPr>
          <w:rFonts w:ascii="Tahoma" w:hAnsi="Tahoma" w:cs="Tahoma"/>
          <w:color w:val="2C2C2C"/>
          <w:sz w:val="16"/>
          <w:szCs w:val="16"/>
        </w:rPr>
      </w:pPr>
    </w:p>
    <w:p w:rsidR="00D57F25" w:rsidRDefault="00D57F25" w:rsidP="00D57F25">
      <w:pPr>
        <w:rPr>
          <w:lang w:val="ru-RU"/>
        </w:rPr>
      </w:pPr>
      <w:r>
        <w:t xml:space="preserve">Мультимедійний клас допоможе не лише у відточуванні художньої майстерності й стане засобом у перших спробах опанування потужних графічних редакторів, але й зробить цікавішим, насиченим та ілюстративним курс – «історія мистецтв». Це не лише підвищить мотивацію учнів до вивчення предмету, але й зробить його подачу ефективнішою та динамічнішою. Учні впевнено та творчо зможуть орієнтуватися в інформаційному просторі та здобувати необхідні для мистецької освіти знання, наглядно ознайомляться з шедеврами світового мистецтва. Це дещо змінить консервативну подачу інформації, до того ж підвищить рівень освоєння учнями інформаційно-комунікативних технологій. </w:t>
      </w:r>
    </w:p>
    <w:p w:rsidR="00D57F25" w:rsidRDefault="00D57F25" w:rsidP="00D57F25">
      <w:pPr>
        <w:rPr>
          <w:rStyle w:val="a4"/>
          <w:color w:val="000000"/>
          <w:highlight w:val="lightGray"/>
        </w:rPr>
      </w:pPr>
    </w:p>
    <w:p w:rsidR="00D57F25" w:rsidRDefault="00D57F25" w:rsidP="00D57F25">
      <w:r>
        <w:rPr>
          <w:rStyle w:val="a4"/>
          <w:color w:val="000000"/>
        </w:rPr>
        <w:t xml:space="preserve">Обґрунтування </w:t>
      </w:r>
      <w:proofErr w:type="spellStart"/>
      <w:r>
        <w:rPr>
          <w:rStyle w:val="a4"/>
          <w:color w:val="000000"/>
        </w:rPr>
        <w:t>бенефіціарів</w:t>
      </w:r>
      <w:proofErr w:type="spellEnd"/>
      <w:r>
        <w:rPr>
          <w:rStyle w:val="a4"/>
          <w:color w:val="000000"/>
        </w:rPr>
        <w:t xml:space="preserve"> проекту</w:t>
      </w:r>
    </w:p>
    <w:p w:rsidR="00D57F25" w:rsidRDefault="00D57F25" w:rsidP="00D57F25">
      <w:r>
        <w:rPr>
          <w:shd w:val="clear" w:color="auto" w:fill="FAFAFA"/>
        </w:rPr>
        <w:t>Учні, педагогічний та батьківський колектив Художньої школи імені М. Івасюка</w:t>
      </w:r>
      <w:r w:rsidR="00A26B4B">
        <w:rPr>
          <w:shd w:val="clear" w:color="auto" w:fill="FAFAFA"/>
        </w:rPr>
        <w:t xml:space="preserve"> </w:t>
      </w:r>
      <w:proofErr w:type="spellStart"/>
      <w:r w:rsidR="00A26B4B">
        <w:rPr>
          <w:shd w:val="clear" w:color="auto" w:fill="FAFAFA"/>
        </w:rPr>
        <w:t>м.Чернівців</w:t>
      </w:r>
      <w:proofErr w:type="spellEnd"/>
    </w:p>
    <w:p w:rsidR="00D57F25" w:rsidRDefault="00D57F25" w:rsidP="00D57F25"/>
    <w:p w:rsidR="00D57F25" w:rsidRPr="00D57F25" w:rsidRDefault="00D57F25" w:rsidP="00D57F25"/>
    <w:p w:rsidR="00D57F25" w:rsidRDefault="00D57F25" w:rsidP="00D57F25">
      <w:r>
        <w:rPr>
          <w:rStyle w:val="a4"/>
        </w:rPr>
        <w:t>Умови використання результатів проекту всіма мешканцями міста</w:t>
      </w:r>
    </w:p>
    <w:p w:rsidR="00D57F25" w:rsidRDefault="00D57F25" w:rsidP="00D57F25">
      <w:pPr>
        <w:rPr>
          <w:color w:val="000000"/>
          <w:shd w:val="clear" w:color="auto" w:fill="FAFAFA"/>
        </w:rPr>
      </w:pPr>
      <w:r>
        <w:rPr>
          <w:color w:val="000000"/>
          <w:shd w:val="clear" w:color="auto" w:fill="FAFAFA"/>
        </w:rPr>
        <w:t>Використання можливостей класу з навчальною метою.</w:t>
      </w:r>
    </w:p>
    <w:p w:rsidR="00D57F25" w:rsidRDefault="00D57F25" w:rsidP="00D57F25"/>
    <w:p w:rsidR="00D57F25" w:rsidRDefault="00D57F25" w:rsidP="00D57F25">
      <w:r>
        <w:rPr>
          <w:rStyle w:val="a4"/>
          <w:color w:val="000000"/>
        </w:rPr>
        <w:t>Інформація щодо очікуваних результатів в разі реалізації проекту</w:t>
      </w:r>
    </w:p>
    <w:p w:rsidR="00D57F25" w:rsidRDefault="00D57F25" w:rsidP="00D57F25">
      <w:pPr>
        <w:rPr>
          <w:shd w:val="clear" w:color="auto" w:fill="FAFAFA"/>
        </w:rPr>
      </w:pPr>
      <w:r>
        <w:rPr>
          <w:shd w:val="clear" w:color="auto" w:fill="FAFAFA"/>
        </w:rPr>
        <w:t>Впровадження проекту дасть змогу:</w:t>
      </w:r>
    </w:p>
    <w:p w:rsidR="00D57F25" w:rsidRDefault="00D57F25" w:rsidP="00D57F25">
      <w:pPr>
        <w:numPr>
          <w:ilvl w:val="0"/>
          <w:numId w:val="1"/>
        </w:numPr>
        <w:rPr>
          <w:shd w:val="clear" w:color="auto" w:fill="FAFAFA"/>
        </w:rPr>
      </w:pPr>
      <w:r>
        <w:rPr>
          <w:shd w:val="clear" w:color="auto" w:fill="FAFAFA"/>
        </w:rPr>
        <w:t>Підвищити якість освіти;</w:t>
      </w:r>
    </w:p>
    <w:p w:rsidR="00D57F25" w:rsidRDefault="00D57F25" w:rsidP="00D57F25">
      <w:pPr>
        <w:numPr>
          <w:ilvl w:val="0"/>
          <w:numId w:val="1"/>
        </w:numPr>
        <w:rPr>
          <w:shd w:val="clear" w:color="auto" w:fill="FAFAFA"/>
        </w:rPr>
      </w:pPr>
      <w:r>
        <w:rPr>
          <w:shd w:val="clear" w:color="auto" w:fill="FAFAFA"/>
        </w:rPr>
        <w:t>Вивчати затребувані вимогами часу графічні редактори;</w:t>
      </w:r>
    </w:p>
    <w:p w:rsidR="00D57F25" w:rsidRDefault="00D57F25" w:rsidP="00D57F25">
      <w:pPr>
        <w:numPr>
          <w:ilvl w:val="0"/>
          <w:numId w:val="1"/>
        </w:numPr>
        <w:rPr>
          <w:shd w:val="clear" w:color="auto" w:fill="FAFAFA"/>
        </w:rPr>
      </w:pPr>
      <w:r>
        <w:rPr>
          <w:shd w:val="clear" w:color="auto" w:fill="FAFAFA"/>
        </w:rPr>
        <w:t>Діти опанують ази створення тривимірних об’єктів;</w:t>
      </w:r>
    </w:p>
    <w:p w:rsidR="00D57F25" w:rsidRDefault="00D57F25" w:rsidP="00D57F25">
      <w:pPr>
        <w:numPr>
          <w:ilvl w:val="0"/>
          <w:numId w:val="1"/>
        </w:numPr>
        <w:rPr>
          <w:shd w:val="clear" w:color="auto" w:fill="FAFAFA"/>
        </w:rPr>
      </w:pPr>
      <w:r>
        <w:rPr>
          <w:shd w:val="clear" w:color="auto" w:fill="FAFAFA"/>
        </w:rPr>
        <w:t>Підвищити мотивацію та зацікавленість дітей до навчання з впровадженням нових технологій;</w:t>
      </w:r>
    </w:p>
    <w:p w:rsidR="00D57F25" w:rsidRDefault="00D57F25" w:rsidP="00D57F25">
      <w:pPr>
        <w:numPr>
          <w:ilvl w:val="0"/>
          <w:numId w:val="1"/>
        </w:numPr>
        <w:rPr>
          <w:shd w:val="clear" w:color="auto" w:fill="FAFAFA"/>
        </w:rPr>
      </w:pPr>
      <w:r>
        <w:rPr>
          <w:shd w:val="clear" w:color="auto" w:fill="FAFAFA"/>
        </w:rPr>
        <w:t>Відкриє для дітей нові перспективи та конкурентоспроможність при вступі у вищі навчальні заклади мистецьких спрямувань;</w:t>
      </w:r>
    </w:p>
    <w:p w:rsidR="00D57F25" w:rsidRDefault="00D57F25" w:rsidP="00D57F25">
      <w:pPr>
        <w:numPr>
          <w:ilvl w:val="0"/>
          <w:numId w:val="1"/>
        </w:numPr>
        <w:rPr>
          <w:shd w:val="clear" w:color="auto" w:fill="FAFAFA"/>
        </w:rPr>
      </w:pPr>
      <w:r>
        <w:rPr>
          <w:shd w:val="clear" w:color="auto" w:fill="FAFAFA"/>
        </w:rPr>
        <w:t>Підвищить кваліфікацію як молодших спеціалістів – випускників початкової ланки художньої освіти;</w:t>
      </w:r>
    </w:p>
    <w:p w:rsidR="00D57F25" w:rsidRDefault="00D57F25" w:rsidP="00D57F25">
      <w:pPr>
        <w:numPr>
          <w:ilvl w:val="0"/>
          <w:numId w:val="1"/>
        </w:numPr>
        <w:rPr>
          <w:shd w:val="clear" w:color="auto" w:fill="FAFAFA"/>
        </w:rPr>
      </w:pPr>
      <w:r>
        <w:rPr>
          <w:shd w:val="clear" w:color="auto" w:fill="FAFAFA"/>
        </w:rPr>
        <w:t xml:space="preserve">В подальшому вплине на затребуваність випускників школи на ринку праці. </w:t>
      </w:r>
    </w:p>
    <w:p w:rsidR="00D57F25" w:rsidRDefault="00D57F25" w:rsidP="00D57F25">
      <w:r>
        <w:br/>
      </w:r>
      <w:r>
        <w:rPr>
          <w:rStyle w:val="a4"/>
          <w:color w:val="000000"/>
        </w:rPr>
        <w:t>Чи потребує проект додаткових коштів на утримання об’єкту, що є результатом проекту</w:t>
      </w:r>
    </w:p>
    <w:p w:rsidR="00D57F25" w:rsidRDefault="00D57F25" w:rsidP="00D57F25">
      <w:pPr>
        <w:rPr>
          <w:b/>
        </w:rPr>
      </w:pPr>
      <w:r>
        <w:rPr>
          <w:color w:val="000000"/>
          <w:shd w:val="clear" w:color="auto" w:fill="FAFAFA"/>
        </w:rPr>
        <w:t>Необх</w:t>
      </w:r>
      <w:r w:rsidR="00A26B4B">
        <w:rPr>
          <w:color w:val="000000"/>
          <w:shd w:val="clear" w:color="auto" w:fill="FAFAFA"/>
        </w:rPr>
        <w:t xml:space="preserve">ідний поточний ремонт кабінету та засоби захисту </w:t>
      </w:r>
      <w:r>
        <w:rPr>
          <w:color w:val="000000"/>
          <w:shd w:val="clear" w:color="auto" w:fill="FAFAFA"/>
        </w:rPr>
        <w:t>відведеного під комп’ютерний клас.</w:t>
      </w:r>
      <w:r w:rsidR="00A26B4B">
        <w:rPr>
          <w:color w:val="000000"/>
          <w:shd w:val="clear" w:color="auto" w:fill="FAFAFA"/>
        </w:rPr>
        <w:t xml:space="preserve"> </w:t>
      </w:r>
    </w:p>
    <w:p w:rsidR="00D57F25" w:rsidRDefault="00D57F25" w:rsidP="00D57F25">
      <w:pPr>
        <w:rPr>
          <w:b/>
        </w:rPr>
      </w:pPr>
    </w:p>
    <w:p w:rsidR="00FC62F9" w:rsidRDefault="00FC62F9"/>
    <w:sectPr w:rsidR="00FC62F9" w:rsidSect="00854DC7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521021"/>
    <w:multiLevelType w:val="hybridMultilevel"/>
    <w:tmpl w:val="DD5EDF7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FF3749"/>
    <w:rsid w:val="00007EB8"/>
    <w:rsid w:val="000A7415"/>
    <w:rsid w:val="00382267"/>
    <w:rsid w:val="00793288"/>
    <w:rsid w:val="00854DC7"/>
    <w:rsid w:val="00A26B4B"/>
    <w:rsid w:val="00CB65EA"/>
    <w:rsid w:val="00D57F25"/>
    <w:rsid w:val="00FC62F9"/>
    <w:rsid w:val="00FF37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7F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D57F25"/>
    <w:rPr>
      <w:color w:val="0000FF"/>
      <w:u w:val="single"/>
    </w:rPr>
  </w:style>
  <w:style w:type="character" w:customStyle="1" w:styleId="apple-converted-space">
    <w:name w:val="apple-converted-space"/>
    <w:basedOn w:val="a0"/>
    <w:rsid w:val="00D57F25"/>
  </w:style>
  <w:style w:type="character" w:styleId="a4">
    <w:name w:val="Strong"/>
    <w:basedOn w:val="a0"/>
    <w:qFormat/>
    <w:rsid w:val="00D57F2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7F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D57F25"/>
    <w:rPr>
      <w:color w:val="0000FF"/>
      <w:u w:val="single"/>
    </w:rPr>
  </w:style>
  <w:style w:type="character" w:customStyle="1" w:styleId="apple-converted-space">
    <w:name w:val="apple-converted-space"/>
    <w:basedOn w:val="a0"/>
    <w:rsid w:val="00D57F25"/>
  </w:style>
  <w:style w:type="character" w:styleId="a4">
    <w:name w:val="Strong"/>
    <w:basedOn w:val="a0"/>
    <w:qFormat/>
    <w:rsid w:val="00D57F2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243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k.wikipedia.org/w/index.php?title=Macromedia_Free_Hand&amp;action=edit&amp;redlink=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k.wikipedia.org/wiki/Corel_Draw" TargetMode="Externa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k.wikipedia.org/wiki/Adobe_Illustrator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uk.wikipedia.org/wiki/Adobe_Photoshop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uk.wikipedia.org/w/index.php?title=RasterDesk&amp;action=edit&amp;redlink=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962</Words>
  <Characters>5486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mama</dc:creator>
  <cp:keywords/>
  <dc:description/>
  <cp:lastModifiedBy>Валя</cp:lastModifiedBy>
  <cp:revision>8</cp:revision>
  <dcterms:created xsi:type="dcterms:W3CDTF">2017-06-17T05:27:00Z</dcterms:created>
  <dcterms:modified xsi:type="dcterms:W3CDTF">2018-05-03T08:38:00Z</dcterms:modified>
</cp:coreProperties>
</file>