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78" w:type="dxa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822"/>
        <w:gridCol w:w="920"/>
        <w:gridCol w:w="812"/>
        <w:gridCol w:w="1126"/>
        <w:gridCol w:w="1503"/>
        <w:gridCol w:w="1434"/>
      </w:tblGrid>
      <w:tr w:rsidR="00D471AB" w:rsidRPr="00D471AB" w:rsidTr="00867ECE">
        <w:trPr>
          <w:trHeight w:val="178"/>
        </w:trPr>
        <w:tc>
          <w:tcPr>
            <w:tcW w:w="361" w:type="dxa"/>
            <w:tcBorders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before="14" w:line="144" w:lineRule="exact"/>
              <w:ind w:left="1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№</w:t>
            </w:r>
          </w:p>
        </w:tc>
        <w:tc>
          <w:tcPr>
            <w:tcW w:w="382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line="158" w:lineRule="exact"/>
              <w:ind w:right="13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0"/>
              </w:rPr>
              <w:t>Найменування</w:t>
            </w:r>
          </w:p>
        </w:tc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line="158" w:lineRule="exact"/>
              <w:ind w:left="141" w:righ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0"/>
              </w:rPr>
              <w:t>Од. вимір.</w:t>
            </w: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line="158" w:lineRule="exact"/>
              <w:ind w:left="162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0"/>
              </w:rPr>
              <w:t>К-ть</w:t>
            </w:r>
          </w:p>
        </w:tc>
        <w:tc>
          <w:tcPr>
            <w:tcW w:w="112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line="158" w:lineRule="exact"/>
              <w:ind w:left="178"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0"/>
              </w:rPr>
              <w:t>Ціна (грн)</w:t>
            </w:r>
          </w:p>
        </w:tc>
        <w:tc>
          <w:tcPr>
            <w:tcW w:w="150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line="158" w:lineRule="exact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0"/>
              </w:rPr>
              <w:t>Сума (грн)</w:t>
            </w:r>
          </w:p>
        </w:tc>
        <w:tc>
          <w:tcPr>
            <w:tcW w:w="1434" w:type="dxa"/>
            <w:tcBorders>
              <w:lef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line="15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0"/>
              </w:rPr>
              <w:t>Сума разом (грн)</w:t>
            </w:r>
          </w:p>
        </w:tc>
      </w:tr>
      <w:tr w:rsidR="00D471AB" w:rsidRPr="00D471AB" w:rsidTr="00867ECE">
        <w:trPr>
          <w:trHeight w:val="251"/>
        </w:trPr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Розробка грунту, перевезення до 15км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1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140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300,00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42 000,00</w:t>
            </w:r>
          </w:p>
        </w:tc>
        <w:tc>
          <w:tcPr>
            <w:tcW w:w="1434" w:type="dxa"/>
            <w:vMerge w:val="restart"/>
            <w:tcBorders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471AB" w:rsidRPr="00D471AB" w:rsidRDefault="00D471AB" w:rsidP="00D471AB">
            <w:pPr>
              <w:spacing w:before="1"/>
              <w:ind w:left="27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18"/>
              </w:rPr>
              <w:t>1 109 212,00</w:t>
            </w: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Влаштування дренажної основи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0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color w:val="323232"/>
                <w:sz w:val="13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396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720,00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285 120,00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Підготовчі роботи, демонтаж, вивіз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sz w:val="18"/>
              </w:rPr>
              <w:t>посл.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25000,00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25 000,00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Поребрик з монтажем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м/п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210,00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18 900,00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Синтетична трава Vinner 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1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color w:val="323232"/>
                <w:sz w:val="13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396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527,00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208 692,00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Синтетична трава Vinner 20 (розмітка)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0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color w:val="323232"/>
                <w:sz w:val="13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700,00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12 600,00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Клей, стрічка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sz w:val="18"/>
              </w:rPr>
              <w:t>компл.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42000,00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42 000,00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Пісок кварц.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1300,00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42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9 100,00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Огорожа 3м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м/п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2600,00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234 000,00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Доставка матеріалів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посл.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32 000,00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Ворота футбольні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компл.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Стійкі волейбольні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компл.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22 000,00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Щити баскетбольні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компл.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14000,00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14 000,00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Хвіртка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компл.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5800,00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42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5 800,00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Світильник вуличний на сонячних батареях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14500,00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58 000,00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49"/>
        </w:trPr>
        <w:tc>
          <w:tcPr>
            <w:tcW w:w="361" w:type="dxa"/>
            <w:tcBorders>
              <w:top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Опори освітлення, монтаж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sz w:val="18"/>
              </w:rPr>
              <w:t>компл.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88 000,00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</w:tbl>
    <w:tbl>
      <w:tblPr>
        <w:tblStyle w:val="TableNormal1"/>
        <w:tblW w:w="9978" w:type="dxa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822"/>
        <w:gridCol w:w="1059"/>
        <w:gridCol w:w="673"/>
        <w:gridCol w:w="1126"/>
        <w:gridCol w:w="1503"/>
        <w:gridCol w:w="1434"/>
      </w:tblGrid>
      <w:tr w:rsidR="00D471AB" w:rsidRPr="00D471AB" w:rsidTr="00867ECE">
        <w:trPr>
          <w:trHeight w:val="251"/>
        </w:trPr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Влаштування дренажної основи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1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color w:val="323232"/>
                <w:sz w:val="13"/>
              </w:rPr>
              <w:t>2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720,00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right="3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194 400,00</w:t>
            </w:r>
          </w:p>
        </w:tc>
        <w:tc>
          <w:tcPr>
            <w:tcW w:w="1434" w:type="dxa"/>
            <w:vMerge w:val="restart"/>
            <w:tcBorders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D471AB" w:rsidRPr="00D471AB" w:rsidRDefault="00D471AB" w:rsidP="00D471AB">
            <w:pPr>
              <w:spacing w:before="103"/>
              <w:ind w:left="34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18"/>
              </w:rPr>
              <w:t>960 850,00</w:t>
            </w: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Підготовчі роботи дит. майд.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0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color w:val="323232"/>
                <w:sz w:val="13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190,00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51 300,00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Бетонувння монолітної плити з матеріалами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посл.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32500,00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32 500,00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Монтаж антиударного покриття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0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color w:val="323232"/>
                <w:sz w:val="13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27 000,00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Гумове покриття 3см Укрплит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40" w:line="153" w:lineRule="auto"/>
              <w:ind w:left="141" w:right="107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position w:val="-7"/>
                <w:sz w:val="18"/>
              </w:rPr>
              <w:t>м</w:t>
            </w:r>
            <w:r w:rsidRPr="00D471AB">
              <w:rPr>
                <w:rFonts w:ascii="Times New Roman" w:eastAsia="Times New Roman" w:hAnsi="Times New Roman" w:cs="Times New Roman"/>
                <w:color w:val="323232"/>
                <w:sz w:val="13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61"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625,00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168 750,00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Тренажер Батерфляй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22900,00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22 900,00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Тренажер Орбітрек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11700,00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11 700,00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Гребний тренажер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8700,00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42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8 700,00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Тренажер для преса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10600,00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10 600,00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Тренажер бруси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6300,00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42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6 300,00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Тренажер біципс-машина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18600,00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18 600,00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Тяга зверху жим від грудей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16400,00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16 400,00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Тренажер лижник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15000,00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15 000,00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Тренажер м'язів стегна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10400,00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10 400,00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Доставка,монтаж тренажерів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посл.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29500,00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29 500,00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Лабіринт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color w:val="323232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Дит. компл. Замок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135000,00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135 000,00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Гімнастичний комплекс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42000,00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42 000,00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Лава паркова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6500,00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39 000,00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Урна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1800,00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10 800,00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Балансир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42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Пісочниця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12500,00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12 500,00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50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Гойдалка подвійна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12 000,00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  <w:tr w:rsidR="00D471AB" w:rsidRPr="00D471AB" w:rsidTr="00867ECE">
        <w:trPr>
          <w:trHeight w:val="249"/>
        </w:trPr>
        <w:tc>
          <w:tcPr>
            <w:tcW w:w="361" w:type="dxa"/>
            <w:tcBorders>
              <w:top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Доставка, монтаж дит. обл-ня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41" w:right="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left="178" w:right="1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67500,00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4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67 500,00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Calibri" w:eastAsia="Calibri" w:hAnsi="Calibri" w:cs="Times New Roman"/>
                <w:sz w:val="4"/>
                <w:szCs w:val="2"/>
              </w:rPr>
            </w:pPr>
          </w:p>
        </w:tc>
      </w:tr>
    </w:tbl>
    <w:tbl>
      <w:tblPr>
        <w:tblStyle w:val="TableNormal"/>
        <w:tblW w:w="9978" w:type="dxa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822"/>
        <w:gridCol w:w="1059"/>
        <w:gridCol w:w="673"/>
        <w:gridCol w:w="1126"/>
        <w:gridCol w:w="1503"/>
        <w:gridCol w:w="1434"/>
      </w:tblGrid>
      <w:tr w:rsidR="00D471AB" w:rsidRPr="00D471AB" w:rsidTr="00867ECE">
        <w:trPr>
          <w:trHeight w:val="263"/>
        </w:trPr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Непередбачувані витрати,інфляція тощо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141" w:right="10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од.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150000,00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150 000,00</w:t>
            </w:r>
          </w:p>
        </w:tc>
        <w:tc>
          <w:tcPr>
            <w:tcW w:w="1434" w:type="dxa"/>
            <w:tcBorders>
              <w:left w:val="single" w:sz="8" w:space="0" w:color="000000"/>
              <w:bottom w:val="single" w:sz="8" w:space="0" w:color="000000"/>
            </w:tcBorders>
          </w:tcPr>
          <w:p w:rsidR="00D471AB" w:rsidRPr="00D471AB" w:rsidRDefault="00D471AB" w:rsidP="00D471AB">
            <w:pPr>
              <w:spacing w:before="27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18"/>
              </w:rPr>
              <w:t>150 000,00</w:t>
            </w:r>
          </w:p>
        </w:tc>
      </w:tr>
      <w:tr w:rsidR="00D471AB" w:rsidRPr="00D471AB" w:rsidTr="00867ECE">
        <w:trPr>
          <w:trHeight w:val="261"/>
        </w:trPr>
        <w:tc>
          <w:tcPr>
            <w:tcW w:w="361" w:type="dxa"/>
            <w:tcBorders>
              <w:top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36"/>
              <w:ind w:left="37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Проектно-кошторисні роботи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36"/>
              <w:ind w:left="141" w:right="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посл.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3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36"/>
              <w:ind w:right="21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80000,00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spacing w:before="36"/>
              <w:ind w:left="411"/>
              <w:rPr>
                <w:rFonts w:ascii="Times New Roman" w:eastAsia="Times New Roman" w:hAnsi="Times New Roman" w:cs="Times New Roman"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sz w:val="18"/>
              </w:rPr>
              <w:t>80 000,00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</w:tcBorders>
          </w:tcPr>
          <w:p w:rsidR="00D471AB" w:rsidRPr="00D471AB" w:rsidRDefault="00D471AB" w:rsidP="00D471AB">
            <w:pPr>
              <w:spacing w:before="39"/>
              <w:ind w:right="325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18"/>
              </w:rPr>
              <w:t>80 000,00</w:t>
            </w:r>
          </w:p>
        </w:tc>
      </w:tr>
      <w:tr w:rsidR="00D471AB" w:rsidRPr="00D471AB" w:rsidTr="00867ECE">
        <w:trPr>
          <w:trHeight w:val="263"/>
        </w:trPr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before="25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Сума:</w:t>
            </w:r>
          </w:p>
        </w:tc>
        <w:tc>
          <w:tcPr>
            <w:tcW w:w="1434" w:type="dxa"/>
            <w:tcBorders>
              <w:left w:val="single" w:sz="8" w:space="0" w:color="000000"/>
              <w:bottom w:val="single" w:sz="8" w:space="0" w:color="000000"/>
            </w:tcBorders>
          </w:tcPr>
          <w:p w:rsidR="00D471AB" w:rsidRPr="00D471AB" w:rsidRDefault="00D471AB" w:rsidP="00D471A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2 300 062,00</w:t>
            </w:r>
          </w:p>
        </w:tc>
      </w:tr>
      <w:tr w:rsidR="00D471AB" w:rsidRPr="00D471AB" w:rsidTr="00867ECE">
        <w:trPr>
          <w:trHeight w:val="261"/>
        </w:trPr>
        <w:tc>
          <w:tcPr>
            <w:tcW w:w="361" w:type="dxa"/>
            <w:tcBorders>
              <w:top w:val="single" w:sz="8" w:space="0" w:color="000000"/>
              <w:right w:val="single" w:sz="8" w:space="0" w:color="000000"/>
            </w:tcBorders>
          </w:tcPr>
          <w:p w:rsidR="00D471AB" w:rsidRPr="00D471AB" w:rsidRDefault="00D471AB" w:rsidP="00D471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AB" w:rsidRPr="00D471AB" w:rsidRDefault="00D471AB" w:rsidP="00D471AB">
            <w:pPr>
              <w:spacing w:before="36"/>
              <w:ind w:left="411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 ПДВ 20%: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</w:tcBorders>
          </w:tcPr>
          <w:p w:rsidR="00D471AB" w:rsidRPr="00D471AB" w:rsidRDefault="00D471AB" w:rsidP="00D471A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4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2 760 074,40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AB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471AB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7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7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2019-07-08T09:52:00Z</dcterms:created>
  <dcterms:modified xsi:type="dcterms:W3CDTF">2019-07-08T09:52:00Z</dcterms:modified>
</cp:coreProperties>
</file>